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00F1" w14:textId="74013D44" w:rsidR="00794D94" w:rsidRPr="00D733C7" w:rsidRDefault="00D733C7" w:rsidP="00D733C7">
      <w:pPr>
        <w:jc w:val="center"/>
        <w:rPr>
          <w:rFonts w:ascii="Garamond" w:hAnsi="Garamond"/>
          <w:b/>
          <w:bCs/>
          <w:sz w:val="28"/>
          <w:szCs w:val="28"/>
        </w:rPr>
      </w:pPr>
      <w:r w:rsidRPr="00D733C7">
        <w:rPr>
          <w:rFonts w:ascii="Garamond" w:hAnsi="Garamond"/>
          <w:b/>
          <w:bCs/>
          <w:sz w:val="28"/>
          <w:szCs w:val="28"/>
        </w:rPr>
        <w:t>CZWARTKI LITERACKIE W PAŁACU DZIAŁYŃSKICH</w:t>
      </w:r>
    </w:p>
    <w:p w14:paraId="2868D034" w14:textId="71AD407C" w:rsidR="00794D94" w:rsidRPr="00D733C7" w:rsidRDefault="00794D94" w:rsidP="00D733C7">
      <w:pPr>
        <w:jc w:val="center"/>
        <w:rPr>
          <w:rFonts w:ascii="Garamond" w:hAnsi="Garamond"/>
          <w:b/>
          <w:bCs/>
          <w:sz w:val="28"/>
          <w:szCs w:val="28"/>
        </w:rPr>
      </w:pPr>
      <w:r w:rsidRPr="00D733C7">
        <w:rPr>
          <w:rFonts w:ascii="Garamond" w:hAnsi="Garamond"/>
          <w:b/>
          <w:bCs/>
          <w:sz w:val="28"/>
          <w:szCs w:val="28"/>
        </w:rPr>
        <w:t>Spotkania wokół literatury, kultury i historii</w:t>
      </w:r>
    </w:p>
    <w:p w14:paraId="255D5A6A" w14:textId="77777777" w:rsidR="008D153F" w:rsidRDefault="008D153F" w:rsidP="00497215">
      <w:pPr>
        <w:jc w:val="both"/>
        <w:rPr>
          <w:rFonts w:ascii="Garamond" w:hAnsi="Garamond"/>
        </w:rPr>
      </w:pPr>
    </w:p>
    <w:p w14:paraId="21DC79CC" w14:textId="77777777" w:rsidR="00D733C7" w:rsidRPr="00497215" w:rsidRDefault="00D733C7" w:rsidP="00497215">
      <w:pPr>
        <w:jc w:val="both"/>
        <w:rPr>
          <w:rFonts w:ascii="Garamond" w:hAnsi="Garamond"/>
        </w:rPr>
      </w:pPr>
    </w:p>
    <w:p w14:paraId="273DA6A5" w14:textId="7E995AD5" w:rsidR="008D153F" w:rsidRDefault="00D733C7" w:rsidP="00497215">
      <w:pPr>
        <w:jc w:val="both"/>
        <w:rPr>
          <w:rFonts w:ascii="Garamond" w:hAnsi="Garamond"/>
          <w:b/>
          <w:bCs/>
        </w:rPr>
      </w:pPr>
      <w:r w:rsidRPr="008D153F">
        <w:rPr>
          <w:rFonts w:ascii="Garamond" w:hAnsi="Garamond"/>
          <w:b/>
          <w:bCs/>
        </w:rPr>
        <w:t>2025, SEZON JESIENNY</w:t>
      </w:r>
      <w:r>
        <w:rPr>
          <w:rFonts w:ascii="Garamond" w:hAnsi="Garamond"/>
          <w:b/>
          <w:bCs/>
        </w:rPr>
        <w:t xml:space="preserve"> [</w:t>
      </w:r>
      <w:r w:rsidRPr="00A5407B">
        <w:rPr>
          <w:rFonts w:ascii="Garamond" w:hAnsi="Garamond"/>
          <w:b/>
          <w:bCs/>
          <w:u w:val="single"/>
        </w:rPr>
        <w:t>ZARYS PROGRAMU</w:t>
      </w:r>
      <w:r>
        <w:rPr>
          <w:rFonts w:ascii="Garamond" w:hAnsi="Garamond"/>
          <w:b/>
          <w:bCs/>
        </w:rPr>
        <w:t>]</w:t>
      </w:r>
    </w:p>
    <w:p w14:paraId="02A53340" w14:textId="16F8CBF1" w:rsidR="00D733C7" w:rsidRPr="008D153F" w:rsidRDefault="00D733C7" w:rsidP="00497215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Sala Czerwona Pałacu Działyńskich w Poznaniu (Stary Rynek 78/79), </w:t>
      </w:r>
      <w:r w:rsidRPr="00D733C7">
        <w:rPr>
          <w:rFonts w:ascii="Garamond" w:hAnsi="Garamond"/>
          <w:b/>
          <w:bCs/>
        </w:rPr>
        <w:t>godz. 18.00</w:t>
      </w:r>
    </w:p>
    <w:p w14:paraId="222F511B" w14:textId="77777777" w:rsidR="00D733C7" w:rsidRDefault="00D733C7" w:rsidP="00497215">
      <w:pPr>
        <w:jc w:val="both"/>
        <w:rPr>
          <w:rFonts w:ascii="Garamond" w:hAnsi="Garamond"/>
        </w:rPr>
      </w:pPr>
    </w:p>
    <w:p w14:paraId="032ED7BE" w14:textId="44418F9D" w:rsidR="008D153F" w:rsidRPr="00497215" w:rsidRDefault="008D153F" w:rsidP="00497215">
      <w:pPr>
        <w:jc w:val="both"/>
        <w:rPr>
          <w:rFonts w:ascii="Garamond" w:hAnsi="Garamond"/>
          <w:b/>
          <w:bCs/>
          <w:i/>
          <w:iCs/>
        </w:rPr>
      </w:pPr>
      <w:r w:rsidRPr="008D153F">
        <w:rPr>
          <w:rFonts w:ascii="Garamond" w:hAnsi="Garamond"/>
        </w:rPr>
        <w:t xml:space="preserve">23 października: </w:t>
      </w:r>
      <w:r w:rsidRPr="008D153F">
        <w:rPr>
          <w:rFonts w:ascii="Garamond" w:hAnsi="Garamond"/>
          <w:b/>
          <w:bCs/>
          <w:i/>
          <w:iCs/>
        </w:rPr>
        <w:t>Maria Dąbrowska – nieznane listy</w:t>
      </w:r>
    </w:p>
    <w:p w14:paraId="75B26B63" w14:textId="77E1E82D" w:rsidR="008D153F" w:rsidRPr="00497215" w:rsidRDefault="008D153F" w:rsidP="00497215">
      <w:pPr>
        <w:ind w:left="851"/>
        <w:jc w:val="both"/>
        <w:rPr>
          <w:rFonts w:ascii="Garamond" w:hAnsi="Garamond"/>
        </w:rPr>
      </w:pPr>
      <w:r w:rsidRPr="00497215">
        <w:rPr>
          <w:rFonts w:ascii="Garamond" w:hAnsi="Garamond"/>
        </w:rPr>
        <w:t xml:space="preserve">Rozmawiają: </w:t>
      </w:r>
      <w:r w:rsidR="00CC77E7" w:rsidRPr="00497215">
        <w:rPr>
          <w:rFonts w:ascii="Garamond" w:hAnsi="Garamond"/>
        </w:rPr>
        <w:t xml:space="preserve">Dominika </w:t>
      </w:r>
      <w:r w:rsidRPr="00497215">
        <w:rPr>
          <w:rFonts w:ascii="Garamond" w:hAnsi="Garamond"/>
        </w:rPr>
        <w:t>Szumsk</w:t>
      </w:r>
      <w:r w:rsidRPr="00497215">
        <w:rPr>
          <w:rFonts w:ascii="Garamond" w:hAnsi="Garamond"/>
        </w:rPr>
        <w:t>a-</w:t>
      </w:r>
      <w:proofErr w:type="spellStart"/>
      <w:r w:rsidRPr="00497215">
        <w:rPr>
          <w:rFonts w:ascii="Garamond" w:hAnsi="Garamond"/>
        </w:rPr>
        <w:t>Hornung</w:t>
      </w:r>
      <w:proofErr w:type="spellEnd"/>
      <w:r w:rsidRPr="00497215">
        <w:rPr>
          <w:rFonts w:ascii="Garamond" w:hAnsi="Garamond"/>
        </w:rPr>
        <w:t xml:space="preserve">, </w:t>
      </w:r>
      <w:r w:rsidRPr="008D153F">
        <w:rPr>
          <w:rFonts w:ascii="Garamond" w:hAnsi="Garamond"/>
        </w:rPr>
        <w:t>prof. Ew</w:t>
      </w:r>
      <w:r w:rsidRPr="00497215">
        <w:rPr>
          <w:rFonts w:ascii="Garamond" w:hAnsi="Garamond"/>
        </w:rPr>
        <w:t>a</w:t>
      </w:r>
      <w:r w:rsidRPr="008D153F">
        <w:rPr>
          <w:rFonts w:ascii="Garamond" w:hAnsi="Garamond"/>
        </w:rPr>
        <w:t xml:space="preserve"> </w:t>
      </w:r>
      <w:proofErr w:type="spellStart"/>
      <w:r w:rsidRPr="008D153F">
        <w:rPr>
          <w:rFonts w:ascii="Garamond" w:hAnsi="Garamond"/>
        </w:rPr>
        <w:t>Głębick</w:t>
      </w:r>
      <w:r w:rsidRPr="00497215">
        <w:rPr>
          <w:rFonts w:ascii="Garamond" w:hAnsi="Garamond"/>
        </w:rPr>
        <w:t>a</w:t>
      </w:r>
      <w:proofErr w:type="spellEnd"/>
      <w:r w:rsidRPr="00497215">
        <w:rPr>
          <w:rFonts w:ascii="Garamond" w:hAnsi="Garamond"/>
        </w:rPr>
        <w:t xml:space="preserve"> (IBL PAN)</w:t>
      </w:r>
    </w:p>
    <w:p w14:paraId="03E88C67" w14:textId="361455E7" w:rsidR="008D153F" w:rsidRPr="008D153F" w:rsidRDefault="00CC77E7" w:rsidP="00497215">
      <w:pPr>
        <w:ind w:left="851"/>
        <w:jc w:val="both"/>
        <w:rPr>
          <w:rFonts w:ascii="Garamond" w:hAnsi="Garamond"/>
        </w:rPr>
      </w:pPr>
      <w:r w:rsidRPr="00497215">
        <w:rPr>
          <w:rFonts w:ascii="Garamond" w:hAnsi="Garamond"/>
        </w:rPr>
        <w:t>Dominika Szumska-</w:t>
      </w:r>
      <w:proofErr w:type="spellStart"/>
      <w:r w:rsidRPr="00497215">
        <w:rPr>
          <w:rFonts w:ascii="Garamond" w:hAnsi="Garamond"/>
        </w:rPr>
        <w:t>Hornung</w:t>
      </w:r>
      <w:proofErr w:type="spellEnd"/>
      <w:r w:rsidRPr="00497215">
        <w:rPr>
          <w:rFonts w:ascii="Garamond" w:hAnsi="Garamond"/>
        </w:rPr>
        <w:t xml:space="preserve"> – prezeska Fundacji Marii Dąbrowskiej, a zarazem przyszywan</w:t>
      </w:r>
      <w:r w:rsidR="00497215">
        <w:rPr>
          <w:rFonts w:ascii="Garamond" w:hAnsi="Garamond"/>
        </w:rPr>
        <w:t>a</w:t>
      </w:r>
      <w:r w:rsidRPr="00497215">
        <w:rPr>
          <w:rFonts w:ascii="Garamond" w:hAnsi="Garamond"/>
        </w:rPr>
        <w:t xml:space="preserve"> wnuczk</w:t>
      </w:r>
      <w:r w:rsidR="00497215">
        <w:rPr>
          <w:rFonts w:ascii="Garamond" w:hAnsi="Garamond"/>
        </w:rPr>
        <w:t>a</w:t>
      </w:r>
      <w:r w:rsidRPr="00497215">
        <w:rPr>
          <w:rFonts w:ascii="Garamond" w:hAnsi="Garamond"/>
        </w:rPr>
        <w:t xml:space="preserve"> pisarki (konkretnie wnuczk</w:t>
      </w:r>
      <w:r w:rsidR="00497215">
        <w:rPr>
          <w:rFonts w:ascii="Garamond" w:hAnsi="Garamond"/>
        </w:rPr>
        <w:t>a</w:t>
      </w:r>
      <w:r w:rsidRPr="00497215">
        <w:rPr>
          <w:rFonts w:ascii="Garamond" w:hAnsi="Garamond"/>
        </w:rPr>
        <w:t xml:space="preserve"> jej brata Bogumiła), jest autorką powstającego</w:t>
      </w:r>
      <w:r w:rsidR="008D153F" w:rsidRPr="008D153F">
        <w:rPr>
          <w:rFonts w:ascii="Garamond" w:hAnsi="Garamond"/>
        </w:rPr>
        <w:t xml:space="preserve"> scenariusza</w:t>
      </w:r>
      <w:r w:rsidRPr="00497215">
        <w:rPr>
          <w:rFonts w:ascii="Garamond" w:hAnsi="Garamond"/>
        </w:rPr>
        <w:t xml:space="preserve"> filmu biograficznego o Marii Dąbrowskiej, a wspólnie z </w:t>
      </w:r>
      <w:r w:rsidRPr="008D153F">
        <w:rPr>
          <w:rFonts w:ascii="Garamond" w:hAnsi="Garamond"/>
        </w:rPr>
        <w:t>prof. Ew</w:t>
      </w:r>
      <w:r w:rsidRPr="00497215">
        <w:rPr>
          <w:rFonts w:ascii="Garamond" w:hAnsi="Garamond"/>
        </w:rPr>
        <w:t>ą</w:t>
      </w:r>
      <w:r w:rsidRPr="008D153F">
        <w:rPr>
          <w:rFonts w:ascii="Garamond" w:hAnsi="Garamond"/>
        </w:rPr>
        <w:t xml:space="preserve"> </w:t>
      </w:r>
      <w:proofErr w:type="spellStart"/>
      <w:r w:rsidRPr="008D153F">
        <w:rPr>
          <w:rFonts w:ascii="Garamond" w:hAnsi="Garamond"/>
        </w:rPr>
        <w:t>Głębick</w:t>
      </w:r>
      <w:r w:rsidRPr="00497215">
        <w:rPr>
          <w:rFonts w:ascii="Garamond" w:hAnsi="Garamond"/>
        </w:rPr>
        <w:t>ą</w:t>
      </w:r>
      <w:proofErr w:type="spellEnd"/>
      <w:r w:rsidRPr="00497215">
        <w:rPr>
          <w:rFonts w:ascii="Garamond" w:hAnsi="Garamond"/>
        </w:rPr>
        <w:t xml:space="preserve"> przygotowują edycję nieznanych listów</w:t>
      </w:r>
      <w:r w:rsidR="00497215">
        <w:rPr>
          <w:rFonts w:ascii="Garamond" w:hAnsi="Garamond"/>
        </w:rPr>
        <w:t xml:space="preserve"> pisarki</w:t>
      </w:r>
      <w:r w:rsidRPr="00497215">
        <w:rPr>
          <w:rFonts w:ascii="Garamond" w:hAnsi="Garamond"/>
        </w:rPr>
        <w:t xml:space="preserve">. </w:t>
      </w:r>
      <w:r w:rsidR="008D153F" w:rsidRPr="008D153F">
        <w:rPr>
          <w:rFonts w:ascii="Garamond" w:hAnsi="Garamond"/>
        </w:rPr>
        <w:t xml:space="preserve"> </w:t>
      </w:r>
    </w:p>
    <w:p w14:paraId="371758A9" w14:textId="77777777" w:rsidR="008D153F" w:rsidRPr="008D153F" w:rsidRDefault="008D153F" w:rsidP="00497215">
      <w:pPr>
        <w:jc w:val="both"/>
        <w:rPr>
          <w:rFonts w:ascii="Garamond" w:hAnsi="Garamond"/>
          <w:b/>
          <w:bCs/>
        </w:rPr>
      </w:pPr>
      <w:r w:rsidRPr="008D153F">
        <w:rPr>
          <w:rFonts w:ascii="Garamond" w:hAnsi="Garamond"/>
        </w:rPr>
        <w:t xml:space="preserve">30 października </w:t>
      </w:r>
      <w:r w:rsidRPr="008D153F">
        <w:rPr>
          <w:rFonts w:ascii="Garamond" w:hAnsi="Garamond"/>
          <w:b/>
          <w:bCs/>
          <w:i/>
          <w:iCs/>
        </w:rPr>
        <w:t>Niewydeptana ścieżka</w:t>
      </w:r>
      <w:r w:rsidRPr="008D153F">
        <w:rPr>
          <w:rFonts w:ascii="Garamond" w:hAnsi="Garamond"/>
          <w:b/>
          <w:bCs/>
        </w:rPr>
        <w:t xml:space="preserve"> – Antoni Słonimski</w:t>
      </w:r>
    </w:p>
    <w:p w14:paraId="15B10D90" w14:textId="77777777" w:rsidR="008D153F" w:rsidRPr="008D153F" w:rsidRDefault="008D153F" w:rsidP="00497215">
      <w:pPr>
        <w:ind w:left="851"/>
        <w:jc w:val="both"/>
        <w:rPr>
          <w:rFonts w:ascii="Garamond" w:hAnsi="Garamond"/>
        </w:rPr>
      </w:pPr>
      <w:r w:rsidRPr="008D153F">
        <w:rPr>
          <w:rFonts w:ascii="Garamond" w:hAnsi="Garamond"/>
        </w:rPr>
        <w:t xml:space="preserve">Rozmawiają: prof. Grzegorz Leszczyński (UW), prof. Katarzyna Kuczyńska-Kochany (UAM) i Adam Michnik </w:t>
      </w:r>
    </w:p>
    <w:p w14:paraId="44620057" w14:textId="77777777" w:rsidR="008D153F" w:rsidRPr="008D153F" w:rsidRDefault="008D153F" w:rsidP="00497215">
      <w:pPr>
        <w:ind w:left="851"/>
        <w:jc w:val="both"/>
        <w:rPr>
          <w:rFonts w:ascii="Garamond" w:hAnsi="Garamond"/>
        </w:rPr>
      </w:pPr>
      <w:r w:rsidRPr="008D153F">
        <w:rPr>
          <w:rFonts w:ascii="Garamond" w:hAnsi="Garamond"/>
        </w:rPr>
        <w:t>Antoni Słonimski (1895-1976) –  polski poeta, dramatopisarz, prozaik, felietonista, tłumacz; z okazji 130. rocznicy urodzin Sejm RP ustanowił go patronem roku 2025.</w:t>
      </w:r>
    </w:p>
    <w:p w14:paraId="7EB3D7D4" w14:textId="77777777" w:rsidR="008D153F" w:rsidRPr="008D153F" w:rsidRDefault="008D153F" w:rsidP="00497215">
      <w:pPr>
        <w:jc w:val="both"/>
        <w:rPr>
          <w:rFonts w:ascii="Garamond" w:hAnsi="Garamond"/>
        </w:rPr>
      </w:pPr>
      <w:r w:rsidRPr="008D153F">
        <w:rPr>
          <w:rFonts w:ascii="Garamond" w:hAnsi="Garamond"/>
        </w:rPr>
        <w:t xml:space="preserve">6 listopada: </w:t>
      </w:r>
      <w:r w:rsidRPr="008D153F">
        <w:rPr>
          <w:rFonts w:ascii="Garamond" w:hAnsi="Garamond"/>
          <w:b/>
          <w:bCs/>
          <w:i/>
          <w:iCs/>
        </w:rPr>
        <w:t>Józef Tischner</w:t>
      </w:r>
      <w:r w:rsidRPr="008D153F">
        <w:rPr>
          <w:rFonts w:ascii="Garamond" w:hAnsi="Garamond"/>
        </w:rPr>
        <w:t xml:space="preserve"> </w:t>
      </w:r>
    </w:p>
    <w:p w14:paraId="546BD221" w14:textId="77777777" w:rsidR="008D153F" w:rsidRPr="008D153F" w:rsidRDefault="008D153F" w:rsidP="00497215">
      <w:pPr>
        <w:ind w:left="851"/>
        <w:jc w:val="both"/>
        <w:rPr>
          <w:rFonts w:ascii="Garamond" w:hAnsi="Garamond"/>
        </w:rPr>
      </w:pPr>
      <w:r w:rsidRPr="008D153F">
        <w:rPr>
          <w:rFonts w:ascii="Garamond" w:hAnsi="Garamond"/>
        </w:rPr>
        <w:t xml:space="preserve">Rozmawiają: Wojciech </w:t>
      </w:r>
      <w:proofErr w:type="spellStart"/>
      <w:r w:rsidRPr="008D153F">
        <w:rPr>
          <w:rFonts w:ascii="Garamond" w:hAnsi="Garamond"/>
        </w:rPr>
        <w:t>Bonowicz</w:t>
      </w:r>
      <w:proofErr w:type="spellEnd"/>
      <w:r w:rsidRPr="008D153F">
        <w:rPr>
          <w:rFonts w:ascii="Garamond" w:hAnsi="Garamond"/>
        </w:rPr>
        <w:t xml:space="preserve"> i o. Nikodem Brzózy </w:t>
      </w:r>
    </w:p>
    <w:p w14:paraId="47692E67" w14:textId="113F32F1" w:rsidR="008D153F" w:rsidRPr="008D153F" w:rsidRDefault="008D153F" w:rsidP="00497215">
      <w:pPr>
        <w:ind w:left="851"/>
        <w:jc w:val="both"/>
        <w:rPr>
          <w:rFonts w:ascii="Garamond" w:hAnsi="Garamond"/>
        </w:rPr>
      </w:pPr>
      <w:r w:rsidRPr="008D153F">
        <w:rPr>
          <w:rFonts w:ascii="Garamond" w:hAnsi="Garamond"/>
        </w:rPr>
        <w:t>Józef Tischner</w:t>
      </w:r>
      <w:r w:rsidRPr="00497215">
        <w:rPr>
          <w:rFonts w:ascii="Garamond" w:hAnsi="Garamond"/>
        </w:rPr>
        <w:t xml:space="preserve"> (1931-2000) – duchowny, f</w:t>
      </w:r>
      <w:r w:rsidRPr="00497215">
        <w:rPr>
          <w:rFonts w:ascii="Garamond" w:hAnsi="Garamond"/>
        </w:rPr>
        <w:t>ilozof, publicysta, promotor kultury góralskiej, kapelan Solidarności, autor książek</w:t>
      </w:r>
      <w:r w:rsidR="00CC77E7" w:rsidRPr="00497215">
        <w:rPr>
          <w:rFonts w:ascii="Garamond" w:hAnsi="Garamond"/>
        </w:rPr>
        <w:t>; d</w:t>
      </w:r>
      <w:r w:rsidRPr="008D153F">
        <w:rPr>
          <w:rFonts w:ascii="Garamond" w:hAnsi="Garamond"/>
        </w:rPr>
        <w:t>ecyzją Senatu RP</w:t>
      </w:r>
      <w:r w:rsidRPr="00497215">
        <w:rPr>
          <w:rFonts w:ascii="Garamond" w:hAnsi="Garamond"/>
        </w:rPr>
        <w:t xml:space="preserve"> </w:t>
      </w:r>
      <w:r w:rsidRPr="008D153F">
        <w:rPr>
          <w:rFonts w:ascii="Garamond" w:hAnsi="Garamond"/>
        </w:rPr>
        <w:t>patron roku 2025,</w:t>
      </w:r>
      <w:r w:rsidRPr="00497215">
        <w:rPr>
          <w:rFonts w:ascii="Garamond" w:hAnsi="Garamond"/>
        </w:rPr>
        <w:t xml:space="preserve"> </w:t>
      </w:r>
      <w:r w:rsidRPr="008D153F">
        <w:rPr>
          <w:rFonts w:ascii="Garamond" w:hAnsi="Garamond"/>
        </w:rPr>
        <w:t xml:space="preserve">dla uczczenia 25. rocznicy jego śmierci. </w:t>
      </w:r>
    </w:p>
    <w:p w14:paraId="29260D45" w14:textId="1F93F843" w:rsidR="008D153F" w:rsidRPr="008D153F" w:rsidRDefault="008D153F" w:rsidP="00497215">
      <w:pPr>
        <w:jc w:val="both"/>
        <w:rPr>
          <w:rFonts w:ascii="Garamond" w:hAnsi="Garamond"/>
        </w:rPr>
      </w:pPr>
      <w:r w:rsidRPr="008D153F">
        <w:rPr>
          <w:rFonts w:ascii="Garamond" w:hAnsi="Garamond"/>
        </w:rPr>
        <w:t>20 listopada</w:t>
      </w:r>
      <w:r w:rsidR="00CC77E7" w:rsidRPr="00497215">
        <w:rPr>
          <w:rFonts w:ascii="Garamond" w:hAnsi="Garamond"/>
        </w:rPr>
        <w:t>:</w:t>
      </w:r>
      <w:r w:rsidRPr="008D153F">
        <w:rPr>
          <w:rFonts w:ascii="Garamond" w:hAnsi="Garamond"/>
        </w:rPr>
        <w:t xml:space="preserve"> </w:t>
      </w:r>
      <w:r w:rsidRPr="008D153F">
        <w:rPr>
          <w:rFonts w:ascii="Garamond" w:hAnsi="Garamond"/>
          <w:b/>
          <w:bCs/>
          <w:i/>
          <w:iCs/>
        </w:rPr>
        <w:t>Tłumaczyć Owidiusza</w:t>
      </w:r>
      <w:r w:rsidRPr="008D153F">
        <w:rPr>
          <w:rFonts w:ascii="Garamond" w:hAnsi="Garamond"/>
        </w:rPr>
        <w:t xml:space="preserve"> </w:t>
      </w:r>
    </w:p>
    <w:p w14:paraId="33D7E077" w14:textId="7187BFC8" w:rsidR="008D153F" w:rsidRPr="00497215" w:rsidRDefault="008D153F" w:rsidP="00497215">
      <w:pPr>
        <w:ind w:left="851"/>
        <w:jc w:val="both"/>
        <w:rPr>
          <w:rFonts w:ascii="Garamond" w:hAnsi="Garamond"/>
        </w:rPr>
      </w:pPr>
      <w:r w:rsidRPr="008D153F">
        <w:rPr>
          <w:rFonts w:ascii="Garamond" w:hAnsi="Garamond"/>
        </w:rPr>
        <w:t xml:space="preserve">Rozmawiają: </w:t>
      </w:r>
      <w:r w:rsidR="00CC77E7" w:rsidRPr="00497215">
        <w:rPr>
          <w:rFonts w:ascii="Garamond" w:hAnsi="Garamond"/>
        </w:rPr>
        <w:t xml:space="preserve">dr </w:t>
      </w:r>
      <w:r w:rsidRPr="008D153F">
        <w:rPr>
          <w:rFonts w:ascii="Garamond" w:hAnsi="Garamond"/>
        </w:rPr>
        <w:t>Aleksandra Arndt</w:t>
      </w:r>
      <w:r w:rsidR="00D733C7">
        <w:rPr>
          <w:rFonts w:ascii="Garamond" w:hAnsi="Garamond"/>
        </w:rPr>
        <w:t xml:space="preserve"> (</w:t>
      </w:r>
      <w:r w:rsidR="00A5407B">
        <w:rPr>
          <w:rFonts w:ascii="Garamond" w:hAnsi="Garamond"/>
        </w:rPr>
        <w:t>UAM)</w:t>
      </w:r>
      <w:r w:rsidRPr="008D153F">
        <w:rPr>
          <w:rFonts w:ascii="Garamond" w:hAnsi="Garamond"/>
        </w:rPr>
        <w:t xml:space="preserve">, </w:t>
      </w:r>
      <w:r w:rsidR="00CC77E7" w:rsidRPr="00497215">
        <w:rPr>
          <w:rFonts w:ascii="Garamond" w:hAnsi="Garamond"/>
        </w:rPr>
        <w:t xml:space="preserve">dr </w:t>
      </w:r>
      <w:r w:rsidRPr="008D153F">
        <w:rPr>
          <w:rFonts w:ascii="Garamond" w:hAnsi="Garamond"/>
        </w:rPr>
        <w:t>Łukasz Berger</w:t>
      </w:r>
      <w:r w:rsidR="00A5407B">
        <w:rPr>
          <w:rFonts w:ascii="Garamond" w:hAnsi="Garamond"/>
        </w:rPr>
        <w:t xml:space="preserve"> (UAM)</w:t>
      </w:r>
      <w:r w:rsidRPr="008D153F">
        <w:rPr>
          <w:rFonts w:ascii="Garamond" w:hAnsi="Garamond"/>
        </w:rPr>
        <w:t xml:space="preserve">, </w:t>
      </w:r>
      <w:r w:rsidR="00CC77E7" w:rsidRPr="00497215">
        <w:rPr>
          <w:rFonts w:ascii="Garamond" w:hAnsi="Garamond"/>
        </w:rPr>
        <w:t xml:space="preserve">prof. </w:t>
      </w:r>
      <w:r w:rsidRPr="008D153F">
        <w:rPr>
          <w:rFonts w:ascii="Garamond" w:hAnsi="Garamond"/>
        </w:rPr>
        <w:t xml:space="preserve">Monika </w:t>
      </w:r>
      <w:proofErr w:type="spellStart"/>
      <w:r w:rsidRPr="008D153F">
        <w:rPr>
          <w:rFonts w:ascii="Garamond" w:hAnsi="Garamond"/>
        </w:rPr>
        <w:t>Miazek-Męczyńska</w:t>
      </w:r>
      <w:proofErr w:type="spellEnd"/>
      <w:r w:rsidR="00A5407B">
        <w:rPr>
          <w:rFonts w:ascii="Garamond" w:hAnsi="Garamond"/>
        </w:rPr>
        <w:t xml:space="preserve"> (UAM)</w:t>
      </w:r>
      <w:r w:rsidRPr="008D153F">
        <w:rPr>
          <w:rFonts w:ascii="Garamond" w:hAnsi="Garamond"/>
        </w:rPr>
        <w:t xml:space="preserve">, prowadzenie </w:t>
      </w:r>
      <w:r w:rsidR="00CC77E7" w:rsidRPr="00497215">
        <w:rPr>
          <w:rFonts w:ascii="Garamond" w:hAnsi="Garamond"/>
        </w:rPr>
        <w:t xml:space="preserve">prof. </w:t>
      </w:r>
      <w:r w:rsidRPr="008D153F">
        <w:rPr>
          <w:rFonts w:ascii="Garamond" w:hAnsi="Garamond"/>
        </w:rPr>
        <w:t>Piotr Bering.</w:t>
      </w:r>
    </w:p>
    <w:p w14:paraId="7BCB0B3F" w14:textId="2FB15389" w:rsidR="008D153F" w:rsidRPr="008D153F" w:rsidRDefault="00CC77E7" w:rsidP="00497215">
      <w:pPr>
        <w:ind w:left="851"/>
        <w:jc w:val="both"/>
        <w:rPr>
          <w:rFonts w:ascii="Garamond" w:hAnsi="Garamond"/>
        </w:rPr>
      </w:pPr>
      <w:r w:rsidRPr="00497215">
        <w:rPr>
          <w:rFonts w:ascii="Garamond" w:hAnsi="Garamond"/>
        </w:rPr>
        <w:t>Spotkanie wokół książki</w:t>
      </w:r>
      <w:r w:rsidR="00497215" w:rsidRPr="00497215">
        <w:rPr>
          <w:rFonts w:ascii="Garamond" w:hAnsi="Garamond"/>
        </w:rPr>
        <w:t xml:space="preserve"> </w:t>
      </w:r>
      <w:r w:rsidR="00497215" w:rsidRPr="00497215">
        <w:rPr>
          <w:rFonts w:ascii="Garamond" w:hAnsi="Garamond"/>
          <w:i/>
          <w:iCs/>
        </w:rPr>
        <w:t>Amory</w:t>
      </w:r>
      <w:r w:rsidR="00497215" w:rsidRPr="00497215">
        <w:rPr>
          <w:rFonts w:ascii="Garamond" w:hAnsi="Garamond"/>
        </w:rPr>
        <w:t xml:space="preserve"> Owidiusza</w:t>
      </w:r>
      <w:r w:rsidR="00A5407B">
        <w:rPr>
          <w:rFonts w:ascii="Garamond" w:hAnsi="Garamond"/>
        </w:rPr>
        <w:t xml:space="preserve"> (Kraków 2024, wyd. U</w:t>
      </w:r>
      <w:proofErr w:type="spellStart"/>
      <w:r w:rsidR="00A5407B">
        <w:rPr>
          <w:rFonts w:ascii="Garamond" w:hAnsi="Garamond"/>
        </w:rPr>
        <w:t>niversitas</w:t>
      </w:r>
      <w:proofErr w:type="spellEnd"/>
      <w:r w:rsidR="00A5407B">
        <w:rPr>
          <w:rFonts w:ascii="Garamond" w:hAnsi="Garamond"/>
        </w:rPr>
        <w:t>)</w:t>
      </w:r>
      <w:r w:rsidR="00497215" w:rsidRPr="00497215">
        <w:rPr>
          <w:rFonts w:ascii="Garamond" w:hAnsi="Garamond"/>
        </w:rPr>
        <w:t xml:space="preserve"> – j</w:t>
      </w:r>
      <w:r w:rsidR="00497215" w:rsidRPr="00497215">
        <w:rPr>
          <w:rFonts w:ascii="Garamond" w:hAnsi="Garamond"/>
        </w:rPr>
        <w:t xml:space="preserve">est to pierwszy tom planowanego przez Instytut Filologii Klasycznej UAM </w:t>
      </w:r>
      <w:proofErr w:type="spellStart"/>
      <w:r w:rsidR="00497215" w:rsidRPr="00497215">
        <w:rPr>
          <w:rFonts w:ascii="Garamond" w:hAnsi="Garamond"/>
        </w:rPr>
        <w:t>wieloksięgu</w:t>
      </w:r>
      <w:proofErr w:type="spellEnd"/>
      <w:r w:rsidR="00497215">
        <w:rPr>
          <w:rFonts w:ascii="Garamond" w:hAnsi="Garamond"/>
        </w:rPr>
        <w:t>:</w:t>
      </w:r>
      <w:r w:rsidR="00497215" w:rsidRPr="00497215">
        <w:rPr>
          <w:rFonts w:ascii="Garamond" w:hAnsi="Garamond"/>
        </w:rPr>
        <w:t xml:space="preserve"> </w:t>
      </w:r>
      <w:proofErr w:type="spellStart"/>
      <w:r w:rsidR="00497215" w:rsidRPr="00497215">
        <w:rPr>
          <w:rFonts w:ascii="Garamond" w:hAnsi="Garamond"/>
        </w:rPr>
        <w:t>Publiusz</w:t>
      </w:r>
      <w:proofErr w:type="spellEnd"/>
      <w:r w:rsidR="00497215" w:rsidRPr="00497215">
        <w:rPr>
          <w:rFonts w:ascii="Garamond" w:hAnsi="Garamond"/>
        </w:rPr>
        <w:t xml:space="preserve"> Owidiusz </w:t>
      </w:r>
      <w:proofErr w:type="spellStart"/>
      <w:r w:rsidR="00497215" w:rsidRPr="00497215">
        <w:rPr>
          <w:rFonts w:ascii="Garamond" w:hAnsi="Garamond"/>
        </w:rPr>
        <w:t>Nazon</w:t>
      </w:r>
      <w:proofErr w:type="spellEnd"/>
      <w:r w:rsidR="00497215" w:rsidRPr="00497215">
        <w:rPr>
          <w:rFonts w:ascii="Garamond" w:hAnsi="Garamond"/>
        </w:rPr>
        <w:t xml:space="preserve">, </w:t>
      </w:r>
      <w:r w:rsidR="00497215" w:rsidRPr="00497215">
        <w:rPr>
          <w:rFonts w:ascii="Garamond" w:hAnsi="Garamond"/>
          <w:i/>
          <w:iCs/>
        </w:rPr>
        <w:t xml:space="preserve">Dzieła Wszystkie </w:t>
      </w:r>
      <w:r w:rsidR="00497215" w:rsidRPr="00497215">
        <w:rPr>
          <w:rFonts w:ascii="Garamond" w:hAnsi="Garamond"/>
        </w:rPr>
        <w:t>(p</w:t>
      </w:r>
      <w:r w:rsidR="00497215" w:rsidRPr="00497215">
        <w:rPr>
          <w:rFonts w:ascii="Garamond" w:hAnsi="Garamond"/>
        </w:rPr>
        <w:t>omysłodawca serii: Aleksander Wojciech Mikołajcza</w:t>
      </w:r>
      <w:r w:rsidR="00497215" w:rsidRPr="00497215">
        <w:rPr>
          <w:rFonts w:ascii="Garamond" w:hAnsi="Garamond"/>
        </w:rPr>
        <w:t>k, k</w:t>
      </w:r>
      <w:r w:rsidR="00497215" w:rsidRPr="00497215">
        <w:rPr>
          <w:rFonts w:ascii="Garamond" w:hAnsi="Garamond"/>
        </w:rPr>
        <w:t>oordynator serii: Elżbieta Wesołowska</w:t>
      </w:r>
      <w:r w:rsidR="00497215" w:rsidRPr="00497215">
        <w:rPr>
          <w:rFonts w:ascii="Garamond" w:hAnsi="Garamond"/>
        </w:rPr>
        <w:t>)</w:t>
      </w:r>
      <w:r w:rsidR="00497215">
        <w:rPr>
          <w:rFonts w:ascii="Garamond" w:hAnsi="Garamond"/>
        </w:rPr>
        <w:t xml:space="preserve">, laureata </w:t>
      </w:r>
      <w:r w:rsidR="00497215" w:rsidRPr="00497215">
        <w:rPr>
          <w:rFonts w:ascii="Garamond" w:hAnsi="Garamond"/>
        </w:rPr>
        <w:t>Nagrod</w:t>
      </w:r>
      <w:r w:rsidR="00497215">
        <w:rPr>
          <w:rFonts w:ascii="Garamond" w:hAnsi="Garamond"/>
        </w:rPr>
        <w:t>y</w:t>
      </w:r>
      <w:r w:rsidR="00497215" w:rsidRPr="00497215">
        <w:rPr>
          <w:rFonts w:ascii="Garamond" w:hAnsi="Garamond"/>
        </w:rPr>
        <w:t xml:space="preserve"> „Literatury na Świecie” za rok 2024 w kategorii Inicjatywa Wydawnicza</w:t>
      </w:r>
      <w:r w:rsidR="00497215">
        <w:rPr>
          <w:rFonts w:ascii="Garamond" w:hAnsi="Garamond"/>
        </w:rPr>
        <w:t>.</w:t>
      </w:r>
    </w:p>
    <w:p w14:paraId="1FFE0709" w14:textId="3EC1DF4B" w:rsidR="008D153F" w:rsidRDefault="008D153F" w:rsidP="00497215">
      <w:pPr>
        <w:jc w:val="both"/>
        <w:rPr>
          <w:rFonts w:ascii="Garamond" w:hAnsi="Garamond"/>
        </w:rPr>
      </w:pPr>
      <w:r w:rsidRPr="008D153F">
        <w:rPr>
          <w:rFonts w:ascii="Garamond" w:hAnsi="Garamond"/>
        </w:rPr>
        <w:t xml:space="preserve">27.11/4.12/11.12 </w:t>
      </w:r>
      <w:r w:rsidR="00D733C7">
        <w:rPr>
          <w:rFonts w:ascii="Garamond" w:hAnsi="Garamond"/>
        </w:rPr>
        <w:t>[</w:t>
      </w:r>
      <w:r w:rsidRPr="008D153F">
        <w:rPr>
          <w:rFonts w:ascii="Garamond" w:hAnsi="Garamond"/>
        </w:rPr>
        <w:t>młode pokolenie poznańskich poetek</w:t>
      </w:r>
      <w:r w:rsidR="00D733C7">
        <w:rPr>
          <w:rFonts w:ascii="Garamond" w:hAnsi="Garamond"/>
        </w:rPr>
        <w:t xml:space="preserve"> – spotkanie z autorkami, szczegóły w trakcie ustalania], prowadzenie prof. Marcin Jaworski (UAM)</w:t>
      </w:r>
    </w:p>
    <w:p w14:paraId="5FC5CC6C" w14:textId="77777777" w:rsidR="00497215" w:rsidRPr="00497215" w:rsidRDefault="00497215" w:rsidP="00497215">
      <w:pPr>
        <w:jc w:val="both"/>
        <w:rPr>
          <w:rFonts w:ascii="Garamond" w:hAnsi="Garamond"/>
        </w:rPr>
      </w:pPr>
    </w:p>
    <w:p w14:paraId="0BBB5329" w14:textId="5C541031" w:rsidR="00794D94" w:rsidRPr="00497215" w:rsidRDefault="00794D94" w:rsidP="00D733C7">
      <w:pPr>
        <w:spacing w:after="0"/>
        <w:jc w:val="both"/>
        <w:rPr>
          <w:rFonts w:ascii="Garamond" w:hAnsi="Garamond"/>
        </w:rPr>
      </w:pPr>
      <w:r w:rsidRPr="00497215">
        <w:rPr>
          <w:rFonts w:ascii="Garamond" w:hAnsi="Garamond"/>
        </w:rPr>
        <w:lastRenderedPageBreak/>
        <w:t xml:space="preserve">Miejsce ogłoszenia szczegółowych informacji: </w:t>
      </w:r>
    </w:p>
    <w:p w14:paraId="3CE73C7D" w14:textId="315408FD" w:rsidR="00794D94" w:rsidRPr="00497215" w:rsidRDefault="00794D94" w:rsidP="00497215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497215">
        <w:rPr>
          <w:rFonts w:ascii="Garamond" w:hAnsi="Garamond"/>
        </w:rPr>
        <w:t>profil na Facebooku: Czwartki Literackie</w:t>
      </w:r>
    </w:p>
    <w:p w14:paraId="42073B14" w14:textId="7D1E19AB" w:rsidR="00794D94" w:rsidRPr="00497215" w:rsidRDefault="00794D94" w:rsidP="00D733C7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497215">
        <w:rPr>
          <w:rFonts w:ascii="Garamond" w:hAnsi="Garamond"/>
        </w:rPr>
        <w:t xml:space="preserve">strona PAN Biblioteki Kórnickiej (Aktualności): </w:t>
      </w:r>
      <w:hyperlink r:id="rId5" w:history="1">
        <w:r w:rsidRPr="00497215">
          <w:rPr>
            <w:rStyle w:val="Hipercze"/>
            <w:rFonts w:ascii="Garamond" w:hAnsi="Garamond"/>
          </w:rPr>
          <w:t>https://www.bkpan.poznan.pl/category/aktualnosci/</w:t>
        </w:r>
      </w:hyperlink>
    </w:p>
    <w:p w14:paraId="3E8A76E4" w14:textId="4EFC6348" w:rsidR="00794D94" w:rsidRPr="00497215" w:rsidRDefault="00794D94" w:rsidP="00497215">
      <w:pPr>
        <w:pStyle w:val="Akapitzlist"/>
        <w:numPr>
          <w:ilvl w:val="0"/>
          <w:numId w:val="1"/>
        </w:numPr>
        <w:jc w:val="both"/>
        <w:rPr>
          <w:rFonts w:ascii="Garamond" w:hAnsi="Garamond"/>
        </w:rPr>
      </w:pPr>
      <w:r w:rsidRPr="00497215">
        <w:rPr>
          <w:rFonts w:ascii="Garamond" w:hAnsi="Garamond"/>
        </w:rPr>
        <w:t>zaproszenia wysyłane bezpośrednio na przekazane adresy mailowe</w:t>
      </w:r>
    </w:p>
    <w:p w14:paraId="2E32D82B" w14:textId="502FFD16" w:rsidR="00794D94" w:rsidRPr="00497215" w:rsidRDefault="00794D94" w:rsidP="00497215">
      <w:pPr>
        <w:jc w:val="both"/>
        <w:rPr>
          <w:rFonts w:ascii="Garamond" w:hAnsi="Garamond"/>
        </w:rPr>
      </w:pPr>
      <w:r w:rsidRPr="00497215">
        <w:rPr>
          <w:rFonts w:ascii="Garamond" w:hAnsi="Garamond"/>
        </w:rPr>
        <w:t>Częstotliwość spotkań:</w:t>
      </w:r>
      <w:r w:rsidR="008D153F" w:rsidRPr="00497215">
        <w:rPr>
          <w:rFonts w:ascii="Garamond" w:hAnsi="Garamond"/>
        </w:rPr>
        <w:t xml:space="preserve"> ok.</w:t>
      </w:r>
      <w:r w:rsidR="00127606" w:rsidRPr="00497215">
        <w:rPr>
          <w:rFonts w:ascii="Garamond" w:hAnsi="Garamond"/>
        </w:rPr>
        <w:t xml:space="preserve"> 10 rocznie (od stycznia do czerwca, przerwa letnia, od października do grudnia)</w:t>
      </w:r>
    </w:p>
    <w:p w14:paraId="59E46B0A" w14:textId="49D8F7BB" w:rsidR="00D733C7" w:rsidRDefault="00794D94" w:rsidP="00497215">
      <w:pPr>
        <w:jc w:val="both"/>
        <w:rPr>
          <w:rFonts w:ascii="Garamond" w:hAnsi="Garamond"/>
        </w:rPr>
      </w:pPr>
      <w:r w:rsidRPr="00497215">
        <w:rPr>
          <w:rFonts w:ascii="Garamond" w:hAnsi="Garamond"/>
        </w:rPr>
        <w:t>Forma:</w:t>
      </w:r>
      <w:r w:rsidR="00127606" w:rsidRPr="00497215">
        <w:rPr>
          <w:rFonts w:ascii="Garamond" w:hAnsi="Garamond"/>
        </w:rPr>
        <w:t xml:space="preserve"> </w:t>
      </w:r>
      <w:r w:rsidR="00D733C7">
        <w:rPr>
          <w:rFonts w:ascii="Garamond" w:hAnsi="Garamond"/>
        </w:rPr>
        <w:t>rozmowy z gośćmi, w których przewidziany jest czas na pytania od słuchaczy</w:t>
      </w:r>
    </w:p>
    <w:p w14:paraId="1E8E985D" w14:textId="0FFD728F" w:rsidR="00D733C7" w:rsidRDefault="00D733C7" w:rsidP="00497215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Czas trwania: </w:t>
      </w:r>
      <w:r w:rsidR="00127606" w:rsidRPr="00497215">
        <w:rPr>
          <w:rFonts w:ascii="Garamond" w:hAnsi="Garamond"/>
        </w:rPr>
        <w:t>ok. 2 godziny</w:t>
      </w:r>
      <w:r>
        <w:rPr>
          <w:rFonts w:ascii="Garamond" w:hAnsi="Garamond"/>
        </w:rPr>
        <w:t xml:space="preserve"> (120 min)</w:t>
      </w:r>
      <w:r w:rsidR="00127606" w:rsidRPr="00497215">
        <w:rPr>
          <w:rFonts w:ascii="Garamond" w:hAnsi="Garamond"/>
        </w:rPr>
        <w:t xml:space="preserve"> </w:t>
      </w:r>
    </w:p>
    <w:p w14:paraId="527086FC" w14:textId="26EF2F96" w:rsidR="00794D94" w:rsidRPr="00497215" w:rsidRDefault="00D733C7" w:rsidP="00497215">
      <w:pPr>
        <w:jc w:val="both"/>
        <w:rPr>
          <w:rFonts w:ascii="Garamond" w:hAnsi="Garamond"/>
        </w:rPr>
      </w:pPr>
      <w:r>
        <w:rPr>
          <w:rFonts w:ascii="Garamond" w:hAnsi="Garamond"/>
        </w:rPr>
        <w:t>Miejsce:</w:t>
      </w:r>
      <w:r w:rsidR="00127606" w:rsidRPr="00497215">
        <w:rPr>
          <w:rFonts w:ascii="Garamond" w:hAnsi="Garamond"/>
        </w:rPr>
        <w:t xml:space="preserve"> Sal</w:t>
      </w:r>
      <w:r>
        <w:rPr>
          <w:rFonts w:ascii="Garamond" w:hAnsi="Garamond"/>
        </w:rPr>
        <w:t>a</w:t>
      </w:r>
      <w:r w:rsidR="00127606" w:rsidRPr="00497215">
        <w:rPr>
          <w:rFonts w:ascii="Garamond" w:hAnsi="Garamond"/>
        </w:rPr>
        <w:t xml:space="preserve"> Czerwon</w:t>
      </w:r>
      <w:r>
        <w:rPr>
          <w:rFonts w:ascii="Garamond" w:hAnsi="Garamond"/>
        </w:rPr>
        <w:t>a</w:t>
      </w:r>
      <w:r w:rsidR="00127606" w:rsidRPr="00497215">
        <w:rPr>
          <w:rFonts w:ascii="Garamond" w:hAnsi="Garamond"/>
        </w:rPr>
        <w:t xml:space="preserve"> Pałacu Działyńskich w Poznaniu (Stary Rynek 78/79)</w:t>
      </w:r>
    </w:p>
    <w:p w14:paraId="18C24A34" w14:textId="7E81D4D0" w:rsidR="00794D94" w:rsidRPr="00497215" w:rsidRDefault="00794D94" w:rsidP="00497215">
      <w:pPr>
        <w:jc w:val="both"/>
        <w:rPr>
          <w:rFonts w:ascii="Garamond" w:hAnsi="Garamond"/>
        </w:rPr>
      </w:pPr>
      <w:r w:rsidRPr="00497215">
        <w:rPr>
          <w:rFonts w:ascii="Garamond" w:hAnsi="Garamond"/>
        </w:rPr>
        <w:t>Krótka charakterystyka serii:</w:t>
      </w:r>
    </w:p>
    <w:p w14:paraId="1BBDA7EF" w14:textId="1E889B0F" w:rsidR="00337452" w:rsidRPr="00497215" w:rsidRDefault="00337452" w:rsidP="00497215">
      <w:pPr>
        <w:jc w:val="both"/>
        <w:rPr>
          <w:rFonts w:ascii="Garamond" w:hAnsi="Garamond"/>
        </w:rPr>
      </w:pPr>
      <w:r w:rsidRPr="00497215">
        <w:rPr>
          <w:rFonts w:ascii="Garamond" w:hAnsi="Garamond"/>
        </w:rPr>
        <w:t xml:space="preserve">Organizatorzy Czwartków </w:t>
      </w:r>
      <w:r w:rsidR="00D733C7">
        <w:rPr>
          <w:rFonts w:ascii="Garamond" w:hAnsi="Garamond"/>
        </w:rPr>
        <w:t xml:space="preserve">Literackich zapraszają na spotkania </w:t>
      </w:r>
      <w:r w:rsidRPr="00497215">
        <w:rPr>
          <w:rFonts w:ascii="Garamond" w:hAnsi="Garamond"/>
        </w:rPr>
        <w:t>twórców znanych i powszechnie uznawanych</w:t>
      </w:r>
      <w:r w:rsidR="00D733C7">
        <w:rPr>
          <w:rFonts w:ascii="Garamond" w:hAnsi="Garamond"/>
        </w:rPr>
        <w:t>, jak również</w:t>
      </w:r>
      <w:r w:rsidRPr="00497215">
        <w:rPr>
          <w:rFonts w:ascii="Garamond" w:hAnsi="Garamond"/>
        </w:rPr>
        <w:t xml:space="preserve"> </w:t>
      </w:r>
      <w:r w:rsidR="00D733C7">
        <w:rPr>
          <w:rFonts w:ascii="Garamond" w:hAnsi="Garamond"/>
        </w:rPr>
        <w:t>tych</w:t>
      </w:r>
      <w:r w:rsidRPr="00497215">
        <w:rPr>
          <w:rFonts w:ascii="Garamond" w:hAnsi="Garamond"/>
        </w:rPr>
        <w:t xml:space="preserve"> cenionych</w:t>
      </w:r>
      <w:r w:rsidR="00A5407B">
        <w:rPr>
          <w:rFonts w:ascii="Garamond" w:hAnsi="Garamond"/>
        </w:rPr>
        <w:t xml:space="preserve"> jedynie</w:t>
      </w:r>
      <w:r w:rsidRPr="00497215">
        <w:rPr>
          <w:rFonts w:ascii="Garamond" w:hAnsi="Garamond"/>
        </w:rPr>
        <w:t xml:space="preserve"> w </w:t>
      </w:r>
      <w:r w:rsidR="00D733C7">
        <w:rPr>
          <w:rFonts w:ascii="Garamond" w:hAnsi="Garamond"/>
        </w:rPr>
        <w:t>węższych</w:t>
      </w:r>
      <w:r w:rsidRPr="00497215">
        <w:rPr>
          <w:rFonts w:ascii="Garamond" w:hAnsi="Garamond"/>
        </w:rPr>
        <w:t xml:space="preserve"> kręgach, autorów wartościowych, a</w:t>
      </w:r>
      <w:r w:rsidR="00D733C7">
        <w:rPr>
          <w:rFonts w:ascii="Garamond" w:hAnsi="Garamond"/>
        </w:rPr>
        <w:t>le czasem</w:t>
      </w:r>
      <w:r w:rsidRPr="00497215">
        <w:rPr>
          <w:rFonts w:ascii="Garamond" w:hAnsi="Garamond"/>
        </w:rPr>
        <w:t xml:space="preserve"> niedostrzeganych. </w:t>
      </w:r>
      <w:r w:rsidR="00D733C7">
        <w:rPr>
          <w:rFonts w:ascii="Garamond" w:hAnsi="Garamond"/>
        </w:rPr>
        <w:t xml:space="preserve">W swych wyborach uwzględniają </w:t>
      </w:r>
      <w:r w:rsidRPr="00497215">
        <w:rPr>
          <w:rFonts w:ascii="Garamond" w:hAnsi="Garamond"/>
        </w:rPr>
        <w:t xml:space="preserve">również nowe zjawiska i talenty w polskiej </w:t>
      </w:r>
      <w:r w:rsidR="00A5407B">
        <w:rPr>
          <w:rFonts w:ascii="Garamond" w:hAnsi="Garamond"/>
        </w:rPr>
        <w:t>literaturze</w:t>
      </w:r>
      <w:r w:rsidRPr="00497215">
        <w:rPr>
          <w:rFonts w:ascii="Garamond" w:hAnsi="Garamond"/>
        </w:rPr>
        <w:t>.</w:t>
      </w:r>
      <w:r w:rsidR="00D733C7">
        <w:rPr>
          <w:rFonts w:ascii="Garamond" w:hAnsi="Garamond"/>
        </w:rPr>
        <w:t xml:space="preserve"> </w:t>
      </w:r>
      <w:r w:rsidRPr="00497215">
        <w:rPr>
          <w:rFonts w:ascii="Garamond" w:hAnsi="Garamond"/>
        </w:rPr>
        <w:t>Zawarta w nazwie formuła literackości jest szeroko pojęta, dlatego gośćmi bywają nie tylko prozaicy, poeci</w:t>
      </w:r>
      <w:r w:rsidR="00A5407B">
        <w:rPr>
          <w:rFonts w:ascii="Garamond" w:hAnsi="Garamond"/>
        </w:rPr>
        <w:t>, literaturoznawcy czy tłumacze</w:t>
      </w:r>
      <w:r w:rsidRPr="00497215">
        <w:rPr>
          <w:rFonts w:ascii="Garamond" w:hAnsi="Garamond"/>
        </w:rPr>
        <w:t xml:space="preserve">, ale także </w:t>
      </w:r>
      <w:r w:rsidR="00A5407B">
        <w:rPr>
          <w:rFonts w:ascii="Garamond" w:hAnsi="Garamond"/>
        </w:rPr>
        <w:t>osoby zajmujące się</w:t>
      </w:r>
      <w:r w:rsidRPr="00497215">
        <w:rPr>
          <w:rFonts w:ascii="Garamond" w:hAnsi="Garamond"/>
        </w:rPr>
        <w:t xml:space="preserve"> </w:t>
      </w:r>
      <w:r w:rsidR="00A5407B">
        <w:rPr>
          <w:rFonts w:ascii="Garamond" w:hAnsi="Garamond"/>
        </w:rPr>
        <w:t xml:space="preserve">szeroko rozumianą </w:t>
      </w:r>
      <w:r w:rsidRPr="00497215">
        <w:rPr>
          <w:rFonts w:ascii="Garamond" w:hAnsi="Garamond"/>
        </w:rPr>
        <w:t>sztuk</w:t>
      </w:r>
      <w:r w:rsidR="00A5407B">
        <w:rPr>
          <w:rFonts w:ascii="Garamond" w:hAnsi="Garamond"/>
        </w:rPr>
        <w:t xml:space="preserve">ą, </w:t>
      </w:r>
      <w:r w:rsidRPr="00497215">
        <w:rPr>
          <w:rFonts w:ascii="Garamond" w:hAnsi="Garamond"/>
        </w:rPr>
        <w:t xml:space="preserve">teolodzy, historycy idei, socjologowie, publicyści czy politolodzy. Staramy się </w:t>
      </w:r>
      <w:r w:rsidR="00A5407B">
        <w:rPr>
          <w:rFonts w:ascii="Garamond" w:hAnsi="Garamond"/>
        </w:rPr>
        <w:t xml:space="preserve">bowiem </w:t>
      </w:r>
      <w:r w:rsidRPr="00497215">
        <w:rPr>
          <w:rFonts w:ascii="Garamond" w:hAnsi="Garamond"/>
        </w:rPr>
        <w:t>w tym coraz bardziej zmieniającym się, niestabilnym świecie próbować zrozumieć różnorodne zjawiska, ale także drugiego człowieka i siebie samych.</w:t>
      </w:r>
    </w:p>
    <w:p w14:paraId="65093E42" w14:textId="749354A8" w:rsidR="00337452" w:rsidRPr="00497215" w:rsidRDefault="00337452" w:rsidP="00D733C7">
      <w:pPr>
        <w:spacing w:after="0"/>
        <w:jc w:val="both"/>
        <w:rPr>
          <w:rFonts w:ascii="Garamond" w:hAnsi="Garamond"/>
        </w:rPr>
      </w:pPr>
      <w:r w:rsidRPr="00497215">
        <w:rPr>
          <w:rFonts w:ascii="Garamond" w:hAnsi="Garamond"/>
        </w:rPr>
        <w:t>Historia Czwartków Literackich dostępna jest pod linkiem:</w:t>
      </w:r>
    </w:p>
    <w:p w14:paraId="5226C292" w14:textId="4271B653" w:rsidR="00337452" w:rsidRDefault="00D733C7" w:rsidP="00497215">
      <w:pPr>
        <w:jc w:val="both"/>
        <w:rPr>
          <w:rFonts w:ascii="Garamond" w:hAnsi="Garamond"/>
        </w:rPr>
      </w:pPr>
      <w:hyperlink r:id="rId6" w:history="1">
        <w:r w:rsidRPr="00F513E7">
          <w:rPr>
            <w:rStyle w:val="Hipercze"/>
            <w:rFonts w:ascii="Garamond" w:hAnsi="Garamond"/>
          </w:rPr>
          <w:t>https://www.bkpan.poznan.pl/palac/czwartki-literackie/czwartki-literackie-historia/</w:t>
        </w:r>
      </w:hyperlink>
    </w:p>
    <w:p w14:paraId="015F3753" w14:textId="77777777" w:rsidR="003D415A" w:rsidRPr="00497215" w:rsidRDefault="003D415A" w:rsidP="00497215">
      <w:pPr>
        <w:jc w:val="both"/>
        <w:rPr>
          <w:rFonts w:ascii="Garamond" w:hAnsi="Garamond"/>
        </w:rPr>
      </w:pPr>
    </w:p>
    <w:p w14:paraId="6DB327DA" w14:textId="0752D68C" w:rsidR="003E00CC" w:rsidRPr="00497215" w:rsidRDefault="00794D94" w:rsidP="00497215">
      <w:pPr>
        <w:jc w:val="both"/>
        <w:rPr>
          <w:rFonts w:ascii="Garamond" w:hAnsi="Garamond"/>
        </w:rPr>
      </w:pPr>
      <w:r w:rsidRPr="00497215">
        <w:rPr>
          <w:rFonts w:ascii="Garamond" w:hAnsi="Garamond"/>
        </w:rPr>
        <w:t>Deklaruję, że doktoranci, którzy przyjdą na spotkania, otrzymają każdorazowo listę do zaznaczenia na niej swojej obecności.</w:t>
      </w:r>
    </w:p>
    <w:p w14:paraId="734DC3DD" w14:textId="7B8D1031" w:rsidR="00794D94" w:rsidRPr="00497215" w:rsidRDefault="00794D94" w:rsidP="00497215">
      <w:pPr>
        <w:jc w:val="both"/>
        <w:rPr>
          <w:rFonts w:ascii="Garamond" w:hAnsi="Garamond"/>
        </w:rPr>
      </w:pPr>
      <w:r w:rsidRPr="00497215">
        <w:rPr>
          <w:rFonts w:ascii="Garamond" w:hAnsi="Garamond"/>
        </w:rPr>
        <w:t>Dane osoby odpowiedzialnej za kontakt z doktorantami:</w:t>
      </w:r>
    </w:p>
    <w:p w14:paraId="52F8FE56" w14:textId="77777777" w:rsidR="003E00CC" w:rsidRPr="00497215" w:rsidRDefault="00127606" w:rsidP="00497215">
      <w:pPr>
        <w:spacing w:after="0"/>
        <w:jc w:val="both"/>
        <w:rPr>
          <w:rFonts w:ascii="Garamond" w:hAnsi="Garamond"/>
        </w:rPr>
      </w:pPr>
      <w:r w:rsidRPr="00497215">
        <w:rPr>
          <w:rFonts w:ascii="Garamond" w:hAnsi="Garamond"/>
        </w:rPr>
        <w:t xml:space="preserve">dr Małgorzata Cieliczko </w:t>
      </w:r>
    </w:p>
    <w:p w14:paraId="34CC1C78" w14:textId="021CFA63" w:rsidR="00127606" w:rsidRPr="00497215" w:rsidRDefault="00127606" w:rsidP="00497215">
      <w:pPr>
        <w:spacing w:after="0"/>
        <w:jc w:val="both"/>
        <w:rPr>
          <w:rFonts w:ascii="Garamond" w:hAnsi="Garamond"/>
        </w:rPr>
      </w:pPr>
      <w:r w:rsidRPr="00497215">
        <w:rPr>
          <w:rFonts w:ascii="Garamond" w:hAnsi="Garamond"/>
        </w:rPr>
        <w:t xml:space="preserve">st. kustoszka, specjalistka ds. rozwoju naukowego </w:t>
      </w:r>
      <w:r w:rsidR="003E00CC" w:rsidRPr="00497215">
        <w:rPr>
          <w:rFonts w:ascii="Garamond" w:hAnsi="Garamond"/>
        </w:rPr>
        <w:t xml:space="preserve">PAN </w:t>
      </w:r>
      <w:r w:rsidRPr="00497215">
        <w:rPr>
          <w:rFonts w:ascii="Garamond" w:hAnsi="Garamond"/>
        </w:rPr>
        <w:t>Biblioteki Kórnickiej</w:t>
      </w:r>
    </w:p>
    <w:p w14:paraId="156CEE67" w14:textId="77777777" w:rsidR="00127606" w:rsidRPr="00497215" w:rsidRDefault="00127606" w:rsidP="00497215">
      <w:pPr>
        <w:spacing w:after="0"/>
        <w:jc w:val="both"/>
        <w:rPr>
          <w:rFonts w:ascii="Garamond" w:hAnsi="Garamond"/>
        </w:rPr>
      </w:pPr>
      <w:r w:rsidRPr="00497215">
        <w:rPr>
          <w:rFonts w:ascii="Garamond" w:hAnsi="Garamond"/>
        </w:rPr>
        <w:t>+48 531 980 186</w:t>
      </w:r>
    </w:p>
    <w:p w14:paraId="0F02B1D9" w14:textId="6FAB6155" w:rsidR="00127606" w:rsidRPr="00497215" w:rsidRDefault="003E00CC" w:rsidP="00497215">
      <w:pPr>
        <w:spacing w:after="0"/>
        <w:jc w:val="both"/>
        <w:rPr>
          <w:rFonts w:ascii="Garamond" w:hAnsi="Garamond"/>
        </w:rPr>
      </w:pPr>
      <w:hyperlink r:id="rId7" w:history="1">
        <w:r w:rsidRPr="00497215">
          <w:rPr>
            <w:rStyle w:val="Hipercze"/>
            <w:rFonts w:ascii="Garamond" w:hAnsi="Garamond"/>
          </w:rPr>
          <w:t>malgorzata.cieliczko@bk.pan.pl</w:t>
        </w:r>
      </w:hyperlink>
    </w:p>
    <w:p w14:paraId="2E16053E" w14:textId="77777777" w:rsidR="00127606" w:rsidRPr="00497215" w:rsidRDefault="00127606" w:rsidP="00497215">
      <w:pPr>
        <w:jc w:val="both"/>
        <w:rPr>
          <w:rFonts w:ascii="Garamond" w:hAnsi="Garamond"/>
        </w:rPr>
      </w:pPr>
    </w:p>
    <w:p w14:paraId="35EFD779" w14:textId="430D14A7" w:rsidR="00794D94" w:rsidRPr="00497215" w:rsidRDefault="00794D94" w:rsidP="00497215">
      <w:pPr>
        <w:jc w:val="both"/>
        <w:rPr>
          <w:rFonts w:ascii="Garamond" w:hAnsi="Garamond"/>
        </w:rPr>
      </w:pPr>
    </w:p>
    <w:sectPr w:rsidR="00794D94" w:rsidRPr="00497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797"/>
    <w:multiLevelType w:val="hybridMultilevel"/>
    <w:tmpl w:val="44E45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E4A"/>
    <w:multiLevelType w:val="multilevel"/>
    <w:tmpl w:val="0EEC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5462">
    <w:abstractNumId w:val="0"/>
  </w:num>
  <w:num w:numId="2" w16cid:durableId="2135244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94"/>
    <w:rsid w:val="00127606"/>
    <w:rsid w:val="00337452"/>
    <w:rsid w:val="003D415A"/>
    <w:rsid w:val="003E00CC"/>
    <w:rsid w:val="00497215"/>
    <w:rsid w:val="00603E10"/>
    <w:rsid w:val="006F01CF"/>
    <w:rsid w:val="007603C5"/>
    <w:rsid w:val="00794D94"/>
    <w:rsid w:val="008D153F"/>
    <w:rsid w:val="00A5407B"/>
    <w:rsid w:val="00CC77E7"/>
    <w:rsid w:val="00D733C7"/>
    <w:rsid w:val="00F2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31732"/>
  <w15:chartTrackingRefBased/>
  <w15:docId w15:val="{2633C4DD-68B8-499B-8706-FD35036B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4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4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4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4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4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4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4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4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4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4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4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4D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4D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4D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4D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4D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4D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4D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4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4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4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4D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4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4D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4D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4D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4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4D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4D9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4D9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4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gorzata.cieliczko@bk.p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kpan.poznan.pl/palac/czwartki-literackie/czwartki-literackie-historia/" TargetMode="External"/><Relationship Id="rId5" Type="http://schemas.openxmlformats.org/officeDocument/2006/relationships/hyperlink" Target="https://www.bkpan.poznan.pl/category/aktualnosc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560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Cieliczko</dc:creator>
  <cp:keywords/>
  <dc:description/>
  <cp:lastModifiedBy>Małgorzata Cieliczko</cp:lastModifiedBy>
  <cp:revision>2</cp:revision>
  <dcterms:created xsi:type="dcterms:W3CDTF">2025-09-26T11:45:00Z</dcterms:created>
  <dcterms:modified xsi:type="dcterms:W3CDTF">2025-09-29T09:57:00Z</dcterms:modified>
</cp:coreProperties>
</file>